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0" w:rsidRPr="00F83FAA" w:rsidRDefault="00F83FAA" w:rsidP="00F83FAA">
      <w:pPr>
        <w:spacing w:after="0"/>
        <w:rPr>
          <w:rFonts w:ascii="Arial" w:hAnsi="Arial" w:cs="Arial"/>
          <w:b/>
          <w:sz w:val="24"/>
        </w:rPr>
      </w:pPr>
      <w:r w:rsidRPr="00F83FAA">
        <w:rPr>
          <w:rFonts w:ascii="Arial" w:hAnsi="Arial" w:cs="Arial"/>
          <w:b/>
          <w:sz w:val="24"/>
        </w:rPr>
        <w:t xml:space="preserve">JEFATURA DE VEHÍCULOS </w:t>
      </w: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  <w:r w:rsidRPr="00F83FAA">
        <w:rPr>
          <w:rFonts w:ascii="Arial" w:hAnsi="Arial" w:cs="Arial"/>
          <w:b/>
          <w:sz w:val="24"/>
        </w:rPr>
        <w:t>ASUNTO: INFORME DE ENERO A MARZO DEL 2021</w:t>
      </w: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FIDENCIO RIVAS RIVAS.</w:t>
      </w: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 DE LA UNIDAD DE TRANSPARENCIA</w:t>
      </w: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 OFICIALIA DE PARTES.</w:t>
      </w: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E:</w:t>
      </w:r>
    </w:p>
    <w:p w:rsidR="00F83FAA" w:rsidRDefault="00F83FAA" w:rsidP="00F83FAA">
      <w:pPr>
        <w:spacing w:after="0"/>
        <w:rPr>
          <w:rFonts w:ascii="Arial" w:hAnsi="Arial" w:cs="Arial"/>
          <w:b/>
          <w:sz w:val="24"/>
        </w:rPr>
      </w:pPr>
    </w:p>
    <w:p w:rsidR="00F83FAA" w:rsidRDefault="00F83FAA" w:rsidP="00F83F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que suscribe c. </w:t>
      </w:r>
      <w:r w:rsidRPr="00F83FAA">
        <w:rPr>
          <w:rFonts w:ascii="Arial" w:hAnsi="Arial" w:cs="Arial"/>
          <w:b/>
          <w:sz w:val="24"/>
        </w:rPr>
        <w:t>Laureano Joya Ramos, JEFE DEL DEPARTAMENTO DE VEHICULOS</w:t>
      </w:r>
      <w:r>
        <w:rPr>
          <w:rFonts w:ascii="Arial" w:hAnsi="Arial" w:cs="Arial"/>
          <w:sz w:val="24"/>
        </w:rPr>
        <w:t xml:space="preserve">, le envió un cordial saludo y aprovecho para darle respuesta a su solicitud de </w:t>
      </w:r>
      <w:r w:rsidRPr="00F83FAA">
        <w:rPr>
          <w:rFonts w:ascii="Arial" w:hAnsi="Arial" w:cs="Arial"/>
          <w:sz w:val="24"/>
        </w:rPr>
        <w:t>información</w:t>
      </w:r>
      <w:r>
        <w:rPr>
          <w:rFonts w:ascii="Arial" w:hAnsi="Arial" w:cs="Arial"/>
          <w:sz w:val="24"/>
        </w:rPr>
        <w:t xml:space="preserve"> con numero de oficio UT/14020/0863/2021, de conformidad por los artículos 6, 8 y 16 de nuestra Carta Magna, así como lo estipulado por los artículos 3, 8, 15 y demás relativos y aplicables de la Ley de transparencia y acceso a la información pública del estado de Jalisco y sus Municipios, es por lo que en este acto le proporcionamos.</w:t>
      </w:r>
    </w:p>
    <w:p w:rsidR="00F83FAA" w:rsidRDefault="00F83FAA" w:rsidP="00F83FAA">
      <w:pPr>
        <w:spacing w:after="0"/>
        <w:jc w:val="center"/>
        <w:rPr>
          <w:rFonts w:ascii="Arial" w:hAnsi="Arial" w:cs="Arial"/>
          <w:sz w:val="24"/>
        </w:rPr>
      </w:pPr>
    </w:p>
    <w:p w:rsidR="00F83FAA" w:rsidRDefault="00F83FAA" w:rsidP="0047588F">
      <w:pPr>
        <w:spacing w:after="0"/>
        <w:jc w:val="center"/>
        <w:rPr>
          <w:rFonts w:ascii="Arial" w:hAnsi="Arial" w:cs="Arial"/>
          <w:b/>
          <w:sz w:val="24"/>
        </w:rPr>
      </w:pPr>
      <w:r w:rsidRPr="005643CB">
        <w:rPr>
          <w:rFonts w:ascii="Arial" w:hAnsi="Arial" w:cs="Arial"/>
          <w:b/>
          <w:sz w:val="24"/>
        </w:rPr>
        <w:t>EL INFORME DE ENERO A MARZO DE 2021</w:t>
      </w:r>
    </w:p>
    <w:p w:rsidR="0047588F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643CB" w:rsidRDefault="006F25DE" w:rsidP="00F83F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</w:t>
      </w:r>
      <w:r w:rsidR="005643CB">
        <w:rPr>
          <w:rFonts w:ascii="Arial" w:hAnsi="Arial" w:cs="Arial"/>
          <w:sz w:val="24"/>
        </w:rPr>
        <w:t xml:space="preserve">nero las actividades en general fue la estructuración del departamento ya que es de nueva creación así que el trabajo fue el diseño de bitácoras, y la implementación </w:t>
      </w:r>
      <w:r>
        <w:rPr>
          <w:rFonts w:ascii="Arial" w:hAnsi="Arial" w:cs="Arial"/>
          <w:sz w:val="24"/>
        </w:rPr>
        <w:t>del mejor diseño de trabajo</w:t>
      </w:r>
      <w:r w:rsidR="005643CB">
        <w:rPr>
          <w:rFonts w:ascii="Arial" w:hAnsi="Arial" w:cs="Arial"/>
          <w:sz w:val="24"/>
        </w:rPr>
        <w:t xml:space="preserve"> para el mejor manejo de los vehículos del H. Ayuntamiento de Cabo Corrientes. </w:t>
      </w:r>
    </w:p>
    <w:p w:rsidR="006F25DE" w:rsidRDefault="006F25DE" w:rsidP="00F83FAA">
      <w:pPr>
        <w:spacing w:after="0"/>
        <w:jc w:val="both"/>
        <w:rPr>
          <w:rFonts w:ascii="Arial" w:hAnsi="Arial" w:cs="Arial"/>
          <w:sz w:val="24"/>
        </w:rPr>
      </w:pPr>
    </w:p>
    <w:p w:rsidR="006F25DE" w:rsidRDefault="006F25DE" w:rsidP="00F83F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Febrero se implementan las bitácoras de cada vehículo donde se lleva el registro de mantenimiento y vida útil del inmueble, checar todos los vehículos que tengan su seguro pagado, las licencias actualizadas y hacer las recomendaciones correspondientes de cada vehículo al tesorero.</w:t>
      </w:r>
    </w:p>
    <w:p w:rsidR="006F25DE" w:rsidRDefault="006F25DE" w:rsidP="00F83FAA">
      <w:pPr>
        <w:spacing w:after="0"/>
        <w:jc w:val="both"/>
        <w:rPr>
          <w:rFonts w:ascii="Arial" w:hAnsi="Arial" w:cs="Arial"/>
          <w:sz w:val="24"/>
        </w:rPr>
      </w:pPr>
    </w:p>
    <w:p w:rsidR="006F25DE" w:rsidRDefault="006F25DE" w:rsidP="00F83F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Marzo se continua con la implementación de las actividades se supervisa el pago de los seguros de los vehículos </w:t>
      </w:r>
      <w:r w:rsidR="0047588F">
        <w:rPr>
          <w:rFonts w:ascii="Arial" w:hAnsi="Arial" w:cs="Arial"/>
          <w:sz w:val="24"/>
        </w:rPr>
        <w:t xml:space="preserve">oficiales así como el levantamiento de la bitácora de relación de vehículos, donde se tiene hasta el momento 63 unidades debidamente identificadas y registradas. </w:t>
      </w:r>
    </w:p>
    <w:p w:rsidR="0047588F" w:rsidRDefault="0047588F" w:rsidP="00F83FAA">
      <w:pPr>
        <w:spacing w:after="0"/>
        <w:jc w:val="both"/>
        <w:rPr>
          <w:rFonts w:ascii="Arial" w:hAnsi="Arial" w:cs="Arial"/>
          <w:sz w:val="24"/>
        </w:rPr>
      </w:pPr>
    </w:p>
    <w:p w:rsidR="0047588F" w:rsidRDefault="0047588F" w:rsidP="00F83F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de despido de Usted, quedando a sus órdenes para cualquier aclaración al respecto.</w:t>
      </w:r>
    </w:p>
    <w:p w:rsidR="0047588F" w:rsidRPr="0047588F" w:rsidRDefault="0047588F" w:rsidP="00F83FAA">
      <w:pPr>
        <w:spacing w:after="0"/>
        <w:jc w:val="both"/>
        <w:rPr>
          <w:rFonts w:ascii="Arial" w:hAnsi="Arial" w:cs="Arial"/>
          <w:b/>
          <w:sz w:val="24"/>
        </w:rPr>
      </w:pPr>
    </w:p>
    <w:p w:rsidR="0047588F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  <w:r w:rsidRPr="0047588F">
        <w:rPr>
          <w:rFonts w:ascii="Arial" w:hAnsi="Arial" w:cs="Arial"/>
          <w:b/>
          <w:sz w:val="24"/>
        </w:rPr>
        <w:t>ATENTAMENTE</w:t>
      </w:r>
    </w:p>
    <w:p w:rsidR="0047588F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  <w:r w:rsidRPr="0047588F">
        <w:rPr>
          <w:rFonts w:ascii="Arial" w:hAnsi="Arial" w:cs="Arial"/>
          <w:b/>
          <w:sz w:val="24"/>
        </w:rPr>
        <w:t>2020, AÑO DE LA ACCION POR EL CLIMA DE LA ELIMINACION DE LA VIOLENCIA CONTRA LAS MUJERES Y LA IGUALDAD SALARIAL</w:t>
      </w:r>
    </w:p>
    <w:p w:rsidR="0047588F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  <w:r w:rsidRPr="0047588F">
        <w:rPr>
          <w:rFonts w:ascii="Arial" w:hAnsi="Arial" w:cs="Arial"/>
          <w:b/>
          <w:sz w:val="24"/>
        </w:rPr>
        <w:t>El Tuito, Cabo Corrientes, Jalisco, 13 de Septiembre del 2021</w:t>
      </w:r>
    </w:p>
    <w:p w:rsidR="0047588F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</w:p>
    <w:p w:rsidR="00F83FAA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  <w:r w:rsidRPr="0047588F">
        <w:rPr>
          <w:rFonts w:ascii="Arial" w:hAnsi="Arial" w:cs="Arial"/>
          <w:b/>
          <w:sz w:val="24"/>
        </w:rPr>
        <w:t>LAUREANO JOYA RAMOS</w:t>
      </w:r>
    </w:p>
    <w:p w:rsidR="00F83FAA" w:rsidRPr="0047588F" w:rsidRDefault="0047588F" w:rsidP="0047588F">
      <w:pPr>
        <w:spacing w:after="0"/>
        <w:jc w:val="center"/>
        <w:rPr>
          <w:rFonts w:ascii="Arial" w:hAnsi="Arial" w:cs="Arial"/>
          <w:b/>
          <w:sz w:val="24"/>
        </w:rPr>
      </w:pPr>
      <w:r w:rsidRPr="0047588F">
        <w:rPr>
          <w:rFonts w:ascii="Arial" w:hAnsi="Arial" w:cs="Arial"/>
          <w:b/>
          <w:sz w:val="24"/>
        </w:rPr>
        <w:t>JEFE DEL DEPARTAMENTO DE VEHÍCULOS</w:t>
      </w:r>
    </w:p>
    <w:sectPr w:rsidR="00F83FAA" w:rsidRPr="00475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AA"/>
    <w:rsid w:val="0047588F"/>
    <w:rsid w:val="005643CB"/>
    <w:rsid w:val="005A1900"/>
    <w:rsid w:val="006F25DE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0B81D-BEE4-4F0E-9DDC-00AFC0A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joya ramos</dc:creator>
  <cp:keywords/>
  <dc:description/>
  <cp:lastModifiedBy>laureano joya ramos</cp:lastModifiedBy>
  <cp:revision>1</cp:revision>
  <cp:lastPrinted>2021-09-13T17:32:00Z</cp:lastPrinted>
  <dcterms:created xsi:type="dcterms:W3CDTF">2021-09-13T16:54:00Z</dcterms:created>
  <dcterms:modified xsi:type="dcterms:W3CDTF">2021-09-13T17:34:00Z</dcterms:modified>
</cp:coreProperties>
</file>